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F6B" w:rsidRPr="00B15AF1" w:rsidRDefault="00363310" w:rsidP="005C3E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AF1">
        <w:rPr>
          <w:rFonts w:ascii="Times New Roman" w:hAnsi="Times New Roman" w:cs="Times New Roman"/>
          <w:sz w:val="28"/>
          <w:szCs w:val="28"/>
        </w:rPr>
        <w:t>Предмет: литература.</w:t>
      </w:r>
    </w:p>
    <w:p w:rsidR="00504A6D" w:rsidRPr="00B15AF1" w:rsidRDefault="00504A6D" w:rsidP="005C3E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AF1">
        <w:rPr>
          <w:rFonts w:ascii="Times New Roman" w:hAnsi="Times New Roman" w:cs="Times New Roman"/>
          <w:sz w:val="28"/>
          <w:szCs w:val="28"/>
        </w:rPr>
        <w:t xml:space="preserve">Разработала: учитель русского языка и литературы </w:t>
      </w:r>
      <w:proofErr w:type="spellStart"/>
      <w:r w:rsidRPr="00B15AF1">
        <w:rPr>
          <w:rFonts w:ascii="Times New Roman" w:hAnsi="Times New Roman" w:cs="Times New Roman"/>
          <w:sz w:val="28"/>
          <w:szCs w:val="28"/>
        </w:rPr>
        <w:t>О.П.Толстухина</w:t>
      </w:r>
      <w:proofErr w:type="spellEnd"/>
      <w:r w:rsidRPr="00B15AF1">
        <w:rPr>
          <w:rFonts w:ascii="Times New Roman" w:hAnsi="Times New Roman" w:cs="Times New Roman"/>
          <w:sz w:val="28"/>
          <w:szCs w:val="28"/>
        </w:rPr>
        <w:t xml:space="preserve">, Архангельская область, </w:t>
      </w:r>
      <w:proofErr w:type="gramStart"/>
      <w:r w:rsidRPr="00B15AF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15AF1">
        <w:rPr>
          <w:rFonts w:ascii="Times New Roman" w:hAnsi="Times New Roman" w:cs="Times New Roman"/>
          <w:sz w:val="28"/>
          <w:szCs w:val="28"/>
        </w:rPr>
        <w:t>. Котлас, школа № 12.</w:t>
      </w:r>
    </w:p>
    <w:p w:rsidR="00363310" w:rsidRPr="00B15AF1" w:rsidRDefault="00363310" w:rsidP="005C3E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AF1">
        <w:rPr>
          <w:rFonts w:ascii="Times New Roman" w:hAnsi="Times New Roman" w:cs="Times New Roman"/>
          <w:sz w:val="28"/>
          <w:szCs w:val="28"/>
        </w:rPr>
        <w:t>Тема: Образ Пугачева по повести А.С.Пушкина «Капитанская дочка»</w:t>
      </w:r>
    </w:p>
    <w:p w:rsidR="00363310" w:rsidRPr="00B15AF1" w:rsidRDefault="00363310" w:rsidP="005C3E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AF1">
        <w:rPr>
          <w:rFonts w:ascii="Times New Roman" w:hAnsi="Times New Roman" w:cs="Times New Roman"/>
          <w:sz w:val="28"/>
          <w:szCs w:val="28"/>
        </w:rPr>
        <w:t>Цель: рассмотреть глубину и многогранность образа Пугачева.</w:t>
      </w:r>
    </w:p>
    <w:p w:rsidR="00B15AF1" w:rsidRDefault="00363310" w:rsidP="005C3E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AF1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363310" w:rsidRPr="00B15AF1" w:rsidRDefault="00B15AF1" w:rsidP="005C3E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63310" w:rsidRPr="00B15AF1">
        <w:rPr>
          <w:rFonts w:ascii="Times New Roman" w:hAnsi="Times New Roman" w:cs="Times New Roman"/>
          <w:sz w:val="28"/>
          <w:szCs w:val="28"/>
        </w:rPr>
        <w:t>вести понятие «метаморфоза»;</w:t>
      </w:r>
    </w:p>
    <w:p w:rsidR="00363310" w:rsidRPr="00B15AF1" w:rsidRDefault="00363310" w:rsidP="005C3E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AF1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504A6D" w:rsidRPr="00B15AF1">
        <w:rPr>
          <w:rFonts w:ascii="Times New Roman" w:hAnsi="Times New Roman" w:cs="Times New Roman"/>
          <w:sz w:val="28"/>
          <w:szCs w:val="28"/>
        </w:rPr>
        <w:t>исторические</w:t>
      </w:r>
      <w:r w:rsidRPr="00B15AF1">
        <w:rPr>
          <w:rFonts w:ascii="Times New Roman" w:hAnsi="Times New Roman" w:cs="Times New Roman"/>
          <w:sz w:val="28"/>
          <w:szCs w:val="28"/>
        </w:rPr>
        <w:t xml:space="preserve"> (реальные) сведенья о Пугачеве;</w:t>
      </w:r>
    </w:p>
    <w:p w:rsidR="00363310" w:rsidRPr="00B15AF1" w:rsidRDefault="00363310" w:rsidP="005C3E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AF1">
        <w:rPr>
          <w:rFonts w:ascii="Times New Roman" w:hAnsi="Times New Roman" w:cs="Times New Roman"/>
          <w:sz w:val="28"/>
          <w:szCs w:val="28"/>
        </w:rPr>
        <w:t>Проанализировать образ Пугачева;</w:t>
      </w:r>
    </w:p>
    <w:p w:rsidR="00363310" w:rsidRPr="00CE761E" w:rsidRDefault="00363310" w:rsidP="005C3E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3310" w:rsidRPr="00CE761E" w:rsidRDefault="00363310" w:rsidP="00504A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E761E">
        <w:rPr>
          <w:rFonts w:ascii="Times New Roman" w:hAnsi="Times New Roman" w:cs="Times New Roman"/>
          <w:sz w:val="24"/>
          <w:szCs w:val="24"/>
        </w:rPr>
        <w:t>Ход урока.</w:t>
      </w:r>
    </w:p>
    <w:p w:rsidR="003D21FF" w:rsidRPr="00CE761E" w:rsidRDefault="005C3E29" w:rsidP="003D21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76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6629"/>
        <w:gridCol w:w="2693"/>
      </w:tblGrid>
      <w:tr w:rsidR="003D21FF" w:rsidRPr="00CE761E" w:rsidTr="00996FE7">
        <w:tc>
          <w:tcPr>
            <w:tcW w:w="6629" w:type="dxa"/>
          </w:tcPr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1. Рассматриваем иллюстрации художника </w:t>
            </w:r>
            <w:proofErr w:type="spell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М.Ешера</w:t>
            </w:r>
            <w:proofErr w:type="spell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-  Что изобразил художник?                                                                                             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-  Какой процесс происходит?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- Подберите синонимы к тому, что происходит на иллюстрациях 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(изменения, превращения и т.д.)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Подводим к понятию метаморфоза.                                                                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1FF" w:rsidRPr="00CE761E" w:rsidRDefault="00996FE7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-Ребята, вы должны подумать, как слово «Метаморфоза» связано с  темой урока.</w:t>
            </w:r>
          </w:p>
        </w:tc>
        <w:tc>
          <w:tcPr>
            <w:tcW w:w="2693" w:type="dxa"/>
          </w:tcPr>
          <w:p w:rsidR="00996FE7" w:rsidRPr="00CE761E" w:rsidRDefault="003D21FF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  <w:p w:rsidR="00996FE7" w:rsidRPr="00CE761E" w:rsidRDefault="003D21FF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«Иллюстр</w:t>
            </w:r>
            <w:r w:rsidR="00CE76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proofErr w:type="spell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М.Ешера</w:t>
            </w:r>
            <w:proofErr w:type="spell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»    </w:t>
            </w:r>
          </w:p>
          <w:p w:rsidR="00996FE7" w:rsidRPr="00CE761E" w:rsidRDefault="00996FE7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1FF" w:rsidRPr="00CE761E" w:rsidRDefault="00996FE7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«Метаморфоза»</w:t>
            </w:r>
            <w:r w:rsidR="003D21FF"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</w:tc>
      </w:tr>
      <w:tr w:rsidR="003D21FF" w:rsidRPr="00CE761E" w:rsidTr="00996FE7">
        <w:tc>
          <w:tcPr>
            <w:tcW w:w="6629" w:type="dxa"/>
          </w:tcPr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2. Слово учителя или подготовленного ученика.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Повесть была задумана Пушкиным, когда он работал над романом 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«Дубровский». В 1832 г. Изучал историю русского крестьянства, 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образно </w:t>
            </w:r>
            <w:proofErr w:type="gram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раскрытую</w:t>
            </w:r>
            <w:proofErr w:type="gram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произведении «История села </w:t>
            </w:r>
            <w:proofErr w:type="spell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Горюхина</w:t>
            </w:r>
            <w:proofErr w:type="spell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Для Пушкина современность – результат исторического развития 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Росс</w:t>
            </w:r>
            <w:proofErr w:type="gram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 народа. И трагическое положение крестьянства, лишенного человеческих прав и гражданских свобод, он также рассматривал исторически.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Пушкин внимательно изучал историю крестьянства, причины многочисленных крестьянских волнений 17-18 веков. Его поразил факт участия в восстании Пугачева, гвардейского офицера из высшего дворянского сословия. И это был первоначальный толчок к задумке повести  «Капитанская дочка».</w:t>
            </w:r>
          </w:p>
          <w:p w:rsidR="00996FE7" w:rsidRPr="00CE761E" w:rsidRDefault="00996FE7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Нельзя отождествлять реального Пугачева с образом, который создал Пушкин.</w:t>
            </w:r>
          </w:p>
        </w:tc>
        <w:tc>
          <w:tcPr>
            <w:tcW w:w="2693" w:type="dxa"/>
          </w:tcPr>
          <w:p w:rsidR="00996FE7" w:rsidRPr="00CE761E" w:rsidRDefault="00996FE7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Слайд 2 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«Пушкин писал…»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1FF" w:rsidRPr="00CE761E" w:rsidTr="00996FE7">
        <w:tc>
          <w:tcPr>
            <w:tcW w:w="6629" w:type="dxa"/>
          </w:tcPr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3. Давайте рассмотрим, как же создавался образ Пугачева.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Образ Пугачева – сложный сплав исторических, реально-бытовых, символических и фольклорных элементов.</w:t>
            </w:r>
          </w:p>
          <w:p w:rsidR="003D21FF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Принцип создания образа – метаморфоза.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1) Когда и как появляется Пугачев на страницах повести? (гл. 2 «Вожатый»). 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В эпиграфе значительная часть авторской характеристики </w:t>
            </w:r>
            <w:r w:rsidRPr="00CE7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Пугачева.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Первая встреча сопровождается эпитетами «черное», «добрый молодец», «волк или человек»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Найдите портрет Пугачева.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Какова речь Пугачева (пословицы и поговорки).</w:t>
            </w: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Сделайте вывод.</w:t>
            </w: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2) В каких главах еще говорится о Пугачеве? («</w:t>
            </w:r>
            <w:proofErr w:type="gram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Пугачевщина</w:t>
            </w:r>
            <w:proofErr w:type="gram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» гл.6)</w:t>
            </w: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предстает Пугачев в этой главе?</w:t>
            </w: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Сделайте вывод.</w:t>
            </w: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3) В качестве кого предстает Пугачев в главе 7 «Приступ»</w:t>
            </w: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(цитаты).</w:t>
            </w: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Сделайте вывод.</w:t>
            </w: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4) глава 8 «Незваный гость» и глава 11 «Мятежная слобода». Проанализируйте, </w:t>
            </w:r>
            <w:proofErr w:type="gram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 показан Пугачев в этих главах. </w:t>
            </w:r>
            <w:r w:rsidR="000D65B2"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 Подводим ребят к двойственности образа.</w:t>
            </w:r>
          </w:p>
          <w:p w:rsidR="004F3C45" w:rsidRPr="00CE761E" w:rsidRDefault="004F3C45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Сделайте вывод.</w:t>
            </w:r>
          </w:p>
        </w:tc>
        <w:tc>
          <w:tcPr>
            <w:tcW w:w="2693" w:type="dxa"/>
          </w:tcPr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3 «Образ Пугачева – сложный сплав…)</w:t>
            </w:r>
            <w:proofErr w:type="gramEnd"/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Клик на слайд.</w:t>
            </w:r>
          </w:p>
          <w:p w:rsidR="00996FE7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C45" w:rsidRPr="00CE761E" w:rsidRDefault="00996FE7" w:rsidP="0099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Клик на слайд: эпиграф к главе.</w:t>
            </w: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1FF" w:rsidRPr="00CE761E" w:rsidRDefault="003D21FF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Клик на слайд:  «Черты плутоватого казака»</w:t>
            </w: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Клик на слайд: гл. 6 «</w:t>
            </w:r>
            <w:proofErr w:type="gram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Пугачевщина</w:t>
            </w:r>
            <w:proofErr w:type="gram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» эпиграф.</w:t>
            </w: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Клик: «беглый казак и злодей»</w:t>
            </w: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Клик: гл. 7 «Приступ» эпиграф.</w:t>
            </w: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Клик: «Предводитель народного восстания»</w:t>
            </w: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Клик: гл. 8 «Незваный гость» эпиграф и гл. 11 «Мятежная слобода»</w:t>
            </w:r>
          </w:p>
          <w:p w:rsidR="004F3C45" w:rsidRPr="00CE761E" w:rsidRDefault="004F3C45" w:rsidP="004F3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Клик: «Властный и грозный \\ искренний и милосердный» </w:t>
            </w:r>
          </w:p>
        </w:tc>
      </w:tr>
      <w:tr w:rsidR="003D21FF" w:rsidRPr="00CE761E" w:rsidTr="00996FE7">
        <w:tc>
          <w:tcPr>
            <w:tcW w:w="6629" w:type="dxa"/>
          </w:tcPr>
          <w:p w:rsidR="003D21FF" w:rsidRPr="00CE761E" w:rsidRDefault="00504A6D" w:rsidP="00A80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A80C13" w:rsidRPr="00CE761E">
              <w:rPr>
                <w:rFonts w:ascii="Times New Roman" w:hAnsi="Times New Roman" w:cs="Times New Roman"/>
                <w:sz w:val="24"/>
                <w:szCs w:val="24"/>
              </w:rPr>
              <w:t>. Углубляем знания по образу.</w:t>
            </w:r>
          </w:p>
          <w:p w:rsidR="00A80C13" w:rsidRPr="00CE761E" w:rsidRDefault="00A80C13" w:rsidP="00A80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Слово учителя.</w:t>
            </w:r>
          </w:p>
          <w:p w:rsidR="00A80C13" w:rsidRPr="00CE761E" w:rsidRDefault="00A80C13" w:rsidP="00A80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Пугачев – фигура трагическая. В жизни ему также тесно, как и в заячьем тулупчике. Власть его кажется безграничной, но он осознает трагизм своей судьбы – это подчеркнуто в его любимой песне: «Не шуми, </w:t>
            </w:r>
            <w:proofErr w:type="spellStart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мати</w:t>
            </w:r>
            <w:proofErr w:type="spellEnd"/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…» и калмыцкой сказке. </w:t>
            </w:r>
          </w:p>
          <w:p w:rsidR="00A80C13" w:rsidRPr="00CE761E" w:rsidRDefault="00A80C13" w:rsidP="00A80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Пушкин через образ Пугачева размышляет о</w:t>
            </w:r>
            <w:r w:rsidR="00504A6D" w:rsidRPr="00CE761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и о судьбе, о соотношении частной жизни человека и жизни исторической.</w:t>
            </w:r>
          </w:p>
        </w:tc>
        <w:tc>
          <w:tcPr>
            <w:tcW w:w="2693" w:type="dxa"/>
          </w:tcPr>
          <w:p w:rsidR="003D21FF" w:rsidRPr="00CE761E" w:rsidRDefault="00A80C13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A80C13" w:rsidRPr="00CE761E" w:rsidRDefault="00A80C13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1FF" w:rsidRPr="00CE761E" w:rsidTr="00996FE7">
        <w:tc>
          <w:tcPr>
            <w:tcW w:w="6629" w:type="dxa"/>
          </w:tcPr>
          <w:p w:rsidR="00504A6D" w:rsidRPr="00CE761E" w:rsidRDefault="00504A6D" w:rsidP="0050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5. Вернемся к началу урока. О чем мы говорили? (метаморфоза). Я вас просила подумать о том, как  слово «Метаморфоза» связано с  темой урока.</w:t>
            </w:r>
          </w:p>
          <w:p w:rsidR="003D21FF" w:rsidRPr="00CE761E" w:rsidRDefault="00504A6D" w:rsidP="0050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Сделайте вывод. (Размышления ребят: то он убийца, то спаситель;  то грозный, то мягкий и т.д.)</w:t>
            </w:r>
          </w:p>
        </w:tc>
        <w:tc>
          <w:tcPr>
            <w:tcW w:w="2693" w:type="dxa"/>
          </w:tcPr>
          <w:p w:rsidR="003D21FF" w:rsidRPr="00CE761E" w:rsidRDefault="003D21FF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1FF" w:rsidRPr="00CE761E" w:rsidTr="00996FE7">
        <w:tc>
          <w:tcPr>
            <w:tcW w:w="6629" w:type="dxa"/>
          </w:tcPr>
          <w:p w:rsidR="003D21FF" w:rsidRPr="00CE761E" w:rsidRDefault="00504A6D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61E">
              <w:rPr>
                <w:rFonts w:ascii="Times New Roman" w:hAnsi="Times New Roman" w:cs="Times New Roman"/>
                <w:sz w:val="24"/>
                <w:szCs w:val="24"/>
              </w:rPr>
              <w:t>6. Домашнее задание: Как вы поняли принцип метаморфозы при создании образа Пугачева?</w:t>
            </w:r>
          </w:p>
        </w:tc>
        <w:tc>
          <w:tcPr>
            <w:tcW w:w="2693" w:type="dxa"/>
          </w:tcPr>
          <w:p w:rsidR="003D21FF" w:rsidRPr="00CE761E" w:rsidRDefault="003D21FF" w:rsidP="003D2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1FF" w:rsidRPr="00CE761E" w:rsidRDefault="003D21FF" w:rsidP="003D21FF">
      <w:pPr>
        <w:spacing w:after="0"/>
        <w:rPr>
          <w:rFonts w:ascii="Times New Roman" w:hAnsi="Times New Roman" w:cs="Times New Roman"/>
        </w:rPr>
      </w:pPr>
    </w:p>
    <w:sectPr w:rsidR="003D21FF" w:rsidRPr="00CE761E" w:rsidSect="00732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36572"/>
    <w:multiLevelType w:val="hybridMultilevel"/>
    <w:tmpl w:val="EBF23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C5A24"/>
    <w:multiLevelType w:val="hybridMultilevel"/>
    <w:tmpl w:val="B2248D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63310"/>
    <w:rsid w:val="000D65B2"/>
    <w:rsid w:val="00363310"/>
    <w:rsid w:val="003D21FF"/>
    <w:rsid w:val="004F3C45"/>
    <w:rsid w:val="00504A6D"/>
    <w:rsid w:val="005C3E29"/>
    <w:rsid w:val="00732F6B"/>
    <w:rsid w:val="00996FE7"/>
    <w:rsid w:val="00A80C13"/>
    <w:rsid w:val="00B15AF1"/>
    <w:rsid w:val="00CE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E29"/>
    <w:pPr>
      <w:ind w:left="720"/>
      <w:contextualSpacing/>
    </w:pPr>
  </w:style>
  <w:style w:type="table" w:styleId="a4">
    <w:name w:val="Table Grid"/>
    <w:basedOn w:val="a1"/>
    <w:uiPriority w:val="59"/>
    <w:rsid w:val="003D2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F3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0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</dc:creator>
  <cp:keywords/>
  <dc:description/>
  <cp:lastModifiedBy>Серёга</cp:lastModifiedBy>
  <cp:revision>6</cp:revision>
  <dcterms:created xsi:type="dcterms:W3CDTF">2013-12-06T15:31:00Z</dcterms:created>
  <dcterms:modified xsi:type="dcterms:W3CDTF">2013-12-06T18:53:00Z</dcterms:modified>
</cp:coreProperties>
</file>